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595F1A" w14:textId="77777777" w:rsidR="00A11C46" w:rsidRPr="00683DE1" w:rsidRDefault="00683DE1">
      <w:pPr>
        <w:contextualSpacing w:val="0"/>
        <w:rPr>
          <w:sz w:val="24"/>
          <w:szCs w:val="24"/>
        </w:rPr>
      </w:pPr>
      <w:bookmarkStart w:id="0" w:name="_GoBack"/>
      <w:r w:rsidRPr="00683DE1">
        <w:rPr>
          <w:sz w:val="24"/>
          <w:szCs w:val="24"/>
        </w:rPr>
        <w:t>What are Neurotoxins?</w:t>
      </w:r>
    </w:p>
    <w:p w14:paraId="09595F1B" w14:textId="77777777" w:rsidR="00A11C46" w:rsidRPr="00683DE1" w:rsidRDefault="00A11C46">
      <w:pPr>
        <w:contextualSpacing w:val="0"/>
        <w:rPr>
          <w:sz w:val="24"/>
          <w:szCs w:val="24"/>
        </w:rPr>
      </w:pPr>
    </w:p>
    <w:p w14:paraId="09595F1C" w14:textId="77777777" w:rsidR="00A11C46" w:rsidRPr="00683DE1" w:rsidRDefault="00683DE1">
      <w:pPr>
        <w:contextualSpacing w:val="0"/>
        <w:rPr>
          <w:sz w:val="24"/>
          <w:szCs w:val="24"/>
        </w:rPr>
      </w:pPr>
      <w:r w:rsidRPr="00683DE1">
        <w:rPr>
          <w:sz w:val="24"/>
          <w:szCs w:val="24"/>
        </w:rPr>
        <w:t>Have you heard of Neurotoxins? To define neurotoxins simply, these are usually chemicals that enter body, and have a damaging effect by rubbing your neurons of the ability to communicate to each other. If this happens in certain areas of the brain, the res</w:t>
      </w:r>
      <w:r w:rsidRPr="00683DE1">
        <w:rPr>
          <w:sz w:val="24"/>
          <w:szCs w:val="24"/>
        </w:rPr>
        <w:t>ult can easily become death. Sometimes these toxins aren’t harmful in small amounts, but continued or frequent exposure could have a negative result on you. People encounter small amounts of neurotoxin on a daily basis, so it’s important to be sure to limi</w:t>
      </w:r>
      <w:r w:rsidRPr="00683DE1">
        <w:rPr>
          <w:sz w:val="24"/>
          <w:szCs w:val="24"/>
        </w:rPr>
        <w:t xml:space="preserve">t the exposure to keep yourself healthy. The following article will give a few examples of neurotoxins. </w:t>
      </w:r>
    </w:p>
    <w:p w14:paraId="09595F1D" w14:textId="77777777" w:rsidR="00A11C46" w:rsidRPr="00683DE1" w:rsidRDefault="00A11C46">
      <w:pPr>
        <w:contextualSpacing w:val="0"/>
        <w:rPr>
          <w:sz w:val="24"/>
          <w:szCs w:val="24"/>
        </w:rPr>
      </w:pPr>
    </w:p>
    <w:p w14:paraId="09595F1E" w14:textId="35D02955" w:rsidR="00A11C46" w:rsidRPr="00683DE1" w:rsidRDefault="00683DE1">
      <w:pPr>
        <w:contextualSpacing w:val="0"/>
        <w:rPr>
          <w:b/>
          <w:sz w:val="24"/>
          <w:szCs w:val="24"/>
        </w:rPr>
      </w:pPr>
      <w:r w:rsidRPr="00683DE1">
        <w:rPr>
          <w:b/>
          <w:sz w:val="24"/>
          <w:szCs w:val="24"/>
        </w:rPr>
        <w:t xml:space="preserve">Toxins </w:t>
      </w:r>
      <w:r w:rsidR="00CC01ED" w:rsidRPr="00683DE1">
        <w:rPr>
          <w:b/>
          <w:sz w:val="24"/>
          <w:szCs w:val="24"/>
        </w:rPr>
        <w:t>from</w:t>
      </w:r>
      <w:r w:rsidRPr="00683DE1">
        <w:rPr>
          <w:b/>
          <w:sz w:val="24"/>
          <w:szCs w:val="24"/>
        </w:rPr>
        <w:t xml:space="preserve"> Bites</w:t>
      </w:r>
    </w:p>
    <w:p w14:paraId="09595F1F" w14:textId="77777777" w:rsidR="00A11C46" w:rsidRPr="00683DE1" w:rsidRDefault="00A11C46">
      <w:pPr>
        <w:contextualSpacing w:val="0"/>
        <w:rPr>
          <w:sz w:val="24"/>
          <w:szCs w:val="24"/>
        </w:rPr>
      </w:pPr>
    </w:p>
    <w:p w14:paraId="09595F20" w14:textId="77777777" w:rsidR="00A11C46" w:rsidRPr="00683DE1" w:rsidRDefault="00683DE1">
      <w:pPr>
        <w:contextualSpacing w:val="0"/>
        <w:rPr>
          <w:sz w:val="24"/>
          <w:szCs w:val="24"/>
        </w:rPr>
      </w:pPr>
      <w:r w:rsidRPr="00683DE1">
        <w:rPr>
          <w:sz w:val="24"/>
          <w:szCs w:val="24"/>
        </w:rPr>
        <w:t>One example These are powerful toxins found the bite of the black widow spider. These toxins can enter the body through the bite of</w:t>
      </w:r>
      <w:r w:rsidRPr="00683DE1">
        <w:rPr>
          <w:sz w:val="24"/>
          <w:szCs w:val="24"/>
        </w:rPr>
        <w:t xml:space="preserve"> a black widow spider. These toxins send signals to your cells to expel the chemicals responsible for contraction responses in your muscles. These violent contractions cause pain and extreme discomfort. </w:t>
      </w:r>
    </w:p>
    <w:p w14:paraId="09595F21" w14:textId="77777777" w:rsidR="00A11C46" w:rsidRPr="00683DE1" w:rsidRDefault="00A11C46">
      <w:pPr>
        <w:contextualSpacing w:val="0"/>
        <w:rPr>
          <w:sz w:val="24"/>
          <w:szCs w:val="24"/>
        </w:rPr>
      </w:pPr>
    </w:p>
    <w:p w14:paraId="09595F22" w14:textId="77777777" w:rsidR="00A11C46" w:rsidRPr="00683DE1" w:rsidRDefault="00683DE1">
      <w:pPr>
        <w:contextualSpacing w:val="0"/>
        <w:rPr>
          <w:i/>
          <w:sz w:val="24"/>
          <w:szCs w:val="24"/>
        </w:rPr>
      </w:pPr>
      <w:r w:rsidRPr="00683DE1">
        <w:rPr>
          <w:i/>
          <w:sz w:val="24"/>
          <w:szCs w:val="24"/>
        </w:rPr>
        <w:t xml:space="preserve">In Food </w:t>
      </w:r>
    </w:p>
    <w:p w14:paraId="09595F23" w14:textId="77777777" w:rsidR="00A11C46" w:rsidRPr="00683DE1" w:rsidRDefault="00A11C46">
      <w:pPr>
        <w:contextualSpacing w:val="0"/>
        <w:rPr>
          <w:sz w:val="24"/>
          <w:szCs w:val="24"/>
        </w:rPr>
      </w:pPr>
    </w:p>
    <w:p w14:paraId="09595F24" w14:textId="0DCE6C5C" w:rsidR="00A11C46" w:rsidRPr="00683DE1" w:rsidRDefault="00683DE1">
      <w:pPr>
        <w:contextualSpacing w:val="0"/>
        <w:rPr>
          <w:sz w:val="24"/>
          <w:szCs w:val="24"/>
        </w:rPr>
      </w:pPr>
      <w:r w:rsidRPr="00683DE1">
        <w:rPr>
          <w:sz w:val="24"/>
          <w:szCs w:val="24"/>
        </w:rPr>
        <w:t>Many people are unaware that the food the</w:t>
      </w:r>
      <w:r w:rsidRPr="00683DE1">
        <w:rPr>
          <w:sz w:val="24"/>
          <w:szCs w:val="24"/>
        </w:rPr>
        <w:t>y eat can be feeding them small amounts of poison over time every</w:t>
      </w:r>
      <w:r w:rsidR="00CC01ED" w:rsidRPr="00683DE1">
        <w:rPr>
          <w:sz w:val="24"/>
          <w:szCs w:val="24"/>
        </w:rPr>
        <w:t xml:space="preserve"> </w:t>
      </w:r>
      <w:r w:rsidRPr="00683DE1">
        <w:rPr>
          <w:sz w:val="24"/>
          <w:szCs w:val="24"/>
        </w:rPr>
        <w:t xml:space="preserve">day. People with less healthy eating habits will encounter these chemical s far more often, and therefore are more likely to experience the ill effects of the chemicals. </w:t>
      </w:r>
    </w:p>
    <w:p w14:paraId="09595F25" w14:textId="77777777" w:rsidR="00A11C46" w:rsidRPr="00683DE1" w:rsidRDefault="00A11C46">
      <w:pPr>
        <w:contextualSpacing w:val="0"/>
        <w:rPr>
          <w:sz w:val="24"/>
          <w:szCs w:val="24"/>
        </w:rPr>
      </w:pPr>
    </w:p>
    <w:p w14:paraId="09595F26" w14:textId="77777777" w:rsidR="00A11C46" w:rsidRPr="00683DE1" w:rsidRDefault="00683DE1">
      <w:pPr>
        <w:contextualSpacing w:val="0"/>
        <w:rPr>
          <w:b/>
          <w:sz w:val="24"/>
          <w:szCs w:val="24"/>
        </w:rPr>
      </w:pPr>
      <w:r w:rsidRPr="00683DE1">
        <w:rPr>
          <w:b/>
          <w:sz w:val="24"/>
          <w:szCs w:val="24"/>
        </w:rPr>
        <w:t>Diacetyl</w:t>
      </w:r>
    </w:p>
    <w:p w14:paraId="09595F27" w14:textId="77777777" w:rsidR="00A11C46" w:rsidRPr="00683DE1" w:rsidRDefault="00A11C46">
      <w:pPr>
        <w:contextualSpacing w:val="0"/>
        <w:rPr>
          <w:sz w:val="24"/>
          <w:szCs w:val="24"/>
        </w:rPr>
      </w:pPr>
    </w:p>
    <w:p w14:paraId="09595F28" w14:textId="77777777" w:rsidR="00A11C46" w:rsidRPr="00683DE1" w:rsidRDefault="00683DE1">
      <w:pPr>
        <w:contextualSpacing w:val="0"/>
        <w:rPr>
          <w:sz w:val="24"/>
          <w:szCs w:val="24"/>
        </w:rPr>
      </w:pPr>
      <w:r w:rsidRPr="00683DE1">
        <w:rPr>
          <w:sz w:val="24"/>
          <w:szCs w:val="24"/>
        </w:rPr>
        <w:t>Popcorn c</w:t>
      </w:r>
      <w:r w:rsidRPr="00683DE1">
        <w:rPr>
          <w:sz w:val="24"/>
          <w:szCs w:val="24"/>
        </w:rPr>
        <w:t>an be a delightful treat during a movie, but some studies have revealed that the snack food may have unusually high amounts of a neurotoxin that can cause damage to the brain. Diacetyl is used as a flavor additive in the butter mixtures that come with micr</w:t>
      </w:r>
      <w:r w:rsidRPr="00683DE1">
        <w:rPr>
          <w:sz w:val="24"/>
          <w:szCs w:val="24"/>
        </w:rPr>
        <w:t xml:space="preserve">owave popcorn. </w:t>
      </w:r>
    </w:p>
    <w:p w14:paraId="09595F29" w14:textId="77777777" w:rsidR="00A11C46" w:rsidRPr="00683DE1" w:rsidRDefault="00683DE1">
      <w:pPr>
        <w:contextualSpacing w:val="0"/>
        <w:rPr>
          <w:sz w:val="24"/>
          <w:szCs w:val="24"/>
        </w:rPr>
      </w:pPr>
      <w:r w:rsidRPr="00683DE1">
        <w:rPr>
          <w:sz w:val="24"/>
          <w:szCs w:val="24"/>
        </w:rPr>
        <w:t xml:space="preserve">Usually, most chemicals are unable to pass the blood-brain barrier, but </w:t>
      </w:r>
      <w:proofErr w:type="spellStart"/>
      <w:r w:rsidRPr="00683DE1">
        <w:rPr>
          <w:sz w:val="24"/>
          <w:szCs w:val="24"/>
        </w:rPr>
        <w:t>diacetal</w:t>
      </w:r>
      <w:proofErr w:type="spellEnd"/>
      <w:r w:rsidRPr="00683DE1">
        <w:rPr>
          <w:sz w:val="24"/>
          <w:szCs w:val="24"/>
        </w:rPr>
        <w:t xml:space="preserve"> can. It has been associated with beta-amyloid clumping, which is a plaque that is found in the brains of people suffering from Alzheimer’s disease. Labels that</w:t>
      </w:r>
      <w:r w:rsidRPr="00683DE1">
        <w:rPr>
          <w:sz w:val="24"/>
          <w:szCs w:val="24"/>
        </w:rPr>
        <w:t xml:space="preserve"> contain indications of butter flavoring are likely to contain diacetyl. </w:t>
      </w:r>
      <w:r w:rsidRPr="00683DE1">
        <w:rPr>
          <w:sz w:val="24"/>
          <w:szCs w:val="24"/>
        </w:rPr>
        <w:br/>
      </w:r>
    </w:p>
    <w:p w14:paraId="09595F2A" w14:textId="77777777" w:rsidR="00A11C46" w:rsidRPr="00683DE1" w:rsidRDefault="00683DE1">
      <w:pPr>
        <w:contextualSpacing w:val="0"/>
        <w:rPr>
          <w:b/>
          <w:sz w:val="24"/>
          <w:szCs w:val="24"/>
        </w:rPr>
      </w:pPr>
      <w:r w:rsidRPr="00683DE1">
        <w:rPr>
          <w:b/>
          <w:sz w:val="24"/>
          <w:szCs w:val="24"/>
        </w:rPr>
        <w:t xml:space="preserve">MSG </w:t>
      </w:r>
    </w:p>
    <w:p w14:paraId="09595F2B" w14:textId="77777777" w:rsidR="00A11C46" w:rsidRPr="00683DE1" w:rsidRDefault="00A11C46">
      <w:pPr>
        <w:contextualSpacing w:val="0"/>
        <w:rPr>
          <w:sz w:val="24"/>
          <w:szCs w:val="24"/>
        </w:rPr>
      </w:pPr>
    </w:p>
    <w:p w14:paraId="09595F2C" w14:textId="77777777" w:rsidR="00A11C46" w:rsidRPr="00683DE1" w:rsidRDefault="00683DE1">
      <w:pPr>
        <w:contextualSpacing w:val="0"/>
        <w:rPr>
          <w:b/>
          <w:sz w:val="24"/>
          <w:szCs w:val="24"/>
        </w:rPr>
      </w:pPr>
      <w:r w:rsidRPr="00683DE1">
        <w:rPr>
          <w:sz w:val="24"/>
          <w:szCs w:val="24"/>
        </w:rPr>
        <w:t xml:space="preserve">People love to eat salty snack foods, but one of the most widely known ingredients associated with unhealthy salty foods will be Monosodium glutamate. This chemical is </w:t>
      </w:r>
      <w:r w:rsidRPr="00683DE1">
        <w:rPr>
          <w:sz w:val="24"/>
          <w:szCs w:val="24"/>
        </w:rPr>
        <w:lastRenderedPageBreak/>
        <w:t>often s</w:t>
      </w:r>
      <w:r w:rsidRPr="00683DE1">
        <w:rPr>
          <w:sz w:val="24"/>
          <w:szCs w:val="24"/>
        </w:rPr>
        <w:t xml:space="preserve">hortened to the letter MSG. The danger that stems from MSG, is that it falls into the category of excitotoxin. This means that the poison can tell your brain cells to overwork themselves until they die. The most difficult thing about MSG, is that it’s not </w:t>
      </w:r>
      <w:r w:rsidRPr="00683DE1">
        <w:rPr>
          <w:sz w:val="24"/>
          <w:szCs w:val="24"/>
        </w:rPr>
        <w:t xml:space="preserve">required by law to be declared on packaging at all. That means that even some brands associated with health may contain large amounts of this dangerous neurotoxin. </w:t>
      </w:r>
    </w:p>
    <w:bookmarkEnd w:id="0"/>
    <w:p w14:paraId="09595F2D" w14:textId="77777777" w:rsidR="00A11C46" w:rsidRPr="00683DE1" w:rsidRDefault="00A11C46">
      <w:pPr>
        <w:contextualSpacing w:val="0"/>
        <w:rPr>
          <w:sz w:val="24"/>
          <w:szCs w:val="24"/>
        </w:rPr>
      </w:pPr>
    </w:p>
    <w:sectPr w:rsidR="00A11C46" w:rsidRPr="00683DE1">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A11C46"/>
    <w:rsid w:val="00683DE1"/>
    <w:rsid w:val="00A11C46"/>
    <w:rsid w:val="00CC01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95F1A"/>
  <w15:docId w15:val="{DDA06010-86E0-48F2-8A98-BDED75A1B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372</Words>
  <Characters>2122</Characters>
  <Application>Microsoft Office Word</Application>
  <DocSecurity>0</DocSecurity>
  <Lines>17</Lines>
  <Paragraphs>4</Paragraphs>
  <ScaleCrop>false</ScaleCrop>
  <Company/>
  <LinksUpToDate>false</LinksUpToDate>
  <CharactersWithSpaces>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2018-07-04T18:53:00Z</dcterms:created>
  <dcterms:modified xsi:type="dcterms:W3CDTF">2018-07-04T19:02:00Z</dcterms:modified>
</cp:coreProperties>
</file>